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F6549" w14:textId="2C11C108" w:rsidR="00AC7F3C" w:rsidRPr="007610FD" w:rsidRDefault="00AC7F3C" w:rsidP="00AC7F3C">
      <w:pPr>
        <w:jc w:val="center"/>
        <w:rPr>
          <w:rFonts w:ascii="宋体" w:eastAsia="宋体" w:hAnsi="宋体" w:hint="eastAsia"/>
          <w:sz w:val="44"/>
          <w:szCs w:val="44"/>
        </w:rPr>
      </w:pPr>
      <w:r w:rsidRPr="007610FD">
        <w:rPr>
          <w:rFonts w:ascii="宋体" w:eastAsia="宋体" w:hAnsi="宋体" w:hint="eastAsia"/>
          <w:sz w:val="44"/>
          <w:szCs w:val="44"/>
        </w:rPr>
        <w:t>外购实验动物的接受及检疫</w:t>
      </w:r>
    </w:p>
    <w:p w14:paraId="70E2FE8B" w14:textId="17D684C0" w:rsidR="00811A39" w:rsidRPr="005477C0" w:rsidRDefault="00811A39" w:rsidP="00AC7F3C">
      <w:pPr>
        <w:spacing w:line="360" w:lineRule="auto"/>
        <w:rPr>
          <w:rFonts w:ascii="宋体" w:eastAsia="宋体" w:hAnsi="宋体" w:hint="eastAsia"/>
          <w:sz w:val="28"/>
          <w:szCs w:val="28"/>
        </w:rPr>
      </w:pPr>
      <w:r w:rsidRPr="005477C0">
        <w:rPr>
          <w:rFonts w:ascii="宋体" w:eastAsia="宋体" w:hAnsi="宋体" w:hint="eastAsia"/>
          <w:sz w:val="28"/>
          <w:szCs w:val="28"/>
        </w:rPr>
        <w:t>1.1 运输和接收准备</w:t>
      </w:r>
    </w:p>
    <w:p w14:paraId="4F4C1022" w14:textId="77777777" w:rsidR="00811A39" w:rsidRPr="005477C0" w:rsidRDefault="00811A39" w:rsidP="00AC7F3C">
      <w:pPr>
        <w:spacing w:line="360" w:lineRule="auto"/>
        <w:rPr>
          <w:rFonts w:ascii="宋体" w:eastAsia="宋体" w:hAnsi="宋体" w:hint="eastAsia"/>
          <w:sz w:val="28"/>
          <w:szCs w:val="28"/>
        </w:rPr>
      </w:pPr>
      <w:r w:rsidRPr="005477C0">
        <w:rPr>
          <w:rFonts w:ascii="宋体" w:eastAsia="宋体" w:hAnsi="宋体" w:hint="eastAsia"/>
          <w:sz w:val="28"/>
          <w:szCs w:val="28"/>
        </w:rPr>
        <w:t>1.1.1 运输监督：供应商必须使用符合生物安全与动物福利要求的专用运输工具，确保运输过程环境条件适宜。</w:t>
      </w:r>
    </w:p>
    <w:p w14:paraId="3413C916" w14:textId="0CBF3F2E" w:rsidR="00811A39" w:rsidRPr="005477C0" w:rsidRDefault="00811A39" w:rsidP="00AC7F3C">
      <w:pPr>
        <w:spacing w:line="360" w:lineRule="auto"/>
        <w:rPr>
          <w:rFonts w:ascii="宋体" w:eastAsia="宋体" w:hAnsi="宋体" w:hint="eastAsia"/>
          <w:sz w:val="28"/>
          <w:szCs w:val="28"/>
        </w:rPr>
      </w:pPr>
      <w:r w:rsidRPr="005477C0">
        <w:rPr>
          <w:rFonts w:ascii="宋体" w:eastAsia="宋体" w:hAnsi="宋体" w:hint="eastAsia"/>
          <w:sz w:val="28"/>
          <w:szCs w:val="28"/>
        </w:rPr>
        <w:t>1.1.2 接收通知：动物中心管理员在动物启动运输后，将预计到达时间通知申请人，并协调接收人员。</w:t>
      </w:r>
    </w:p>
    <w:p w14:paraId="76161792" w14:textId="0414A9F7" w:rsidR="00811A39" w:rsidRPr="005477C0" w:rsidRDefault="00811A39" w:rsidP="00AC7F3C">
      <w:pPr>
        <w:spacing w:line="360" w:lineRule="auto"/>
        <w:rPr>
          <w:rFonts w:ascii="宋体" w:eastAsia="宋体" w:hAnsi="宋体" w:hint="eastAsia"/>
          <w:sz w:val="28"/>
          <w:szCs w:val="28"/>
        </w:rPr>
      </w:pPr>
      <w:r w:rsidRPr="005477C0">
        <w:rPr>
          <w:rFonts w:ascii="宋体" w:eastAsia="宋体" w:hAnsi="宋体" w:hint="eastAsia"/>
          <w:sz w:val="28"/>
          <w:szCs w:val="28"/>
        </w:rPr>
        <w:t>1.1.3 检疫区准备：动物中心兽医</w:t>
      </w:r>
      <w:r w:rsidR="00AC7F3C" w:rsidRPr="005477C0">
        <w:rPr>
          <w:rFonts w:ascii="宋体" w:eastAsia="宋体" w:hAnsi="宋体" w:hint="eastAsia"/>
          <w:sz w:val="28"/>
          <w:szCs w:val="28"/>
        </w:rPr>
        <w:t>将</w:t>
      </w:r>
      <w:r w:rsidRPr="005477C0">
        <w:rPr>
          <w:rFonts w:ascii="宋体" w:eastAsia="宋体" w:hAnsi="宋体" w:hint="eastAsia"/>
          <w:sz w:val="28"/>
          <w:szCs w:val="28"/>
        </w:rPr>
        <w:t>确保检疫</w:t>
      </w:r>
      <w:proofErr w:type="gramStart"/>
      <w:r w:rsidRPr="005477C0">
        <w:rPr>
          <w:rFonts w:ascii="宋体" w:eastAsia="宋体" w:hAnsi="宋体" w:hint="eastAsia"/>
          <w:sz w:val="28"/>
          <w:szCs w:val="28"/>
        </w:rPr>
        <w:t>观察区</w:t>
      </w:r>
      <w:proofErr w:type="gramEnd"/>
      <w:r w:rsidRPr="005477C0">
        <w:rPr>
          <w:rFonts w:ascii="宋体" w:eastAsia="宋体" w:hAnsi="宋体" w:hint="eastAsia"/>
          <w:sz w:val="28"/>
          <w:szCs w:val="28"/>
        </w:rPr>
        <w:t>已准备好，环境符合标准，处于待用状态。（检疫</w:t>
      </w:r>
      <w:r w:rsidR="00AC7F3C" w:rsidRPr="005477C0">
        <w:rPr>
          <w:rFonts w:ascii="宋体" w:eastAsia="宋体" w:hAnsi="宋体" w:hint="eastAsia"/>
          <w:sz w:val="28"/>
          <w:szCs w:val="28"/>
        </w:rPr>
        <w:t>间</w:t>
      </w:r>
      <w:r w:rsidRPr="005477C0">
        <w:rPr>
          <w:rFonts w:ascii="宋体" w:eastAsia="宋体" w:hAnsi="宋体" w:hint="eastAsia"/>
          <w:sz w:val="28"/>
          <w:szCs w:val="28"/>
        </w:rPr>
        <w:t>在7号间）</w:t>
      </w:r>
    </w:p>
    <w:p w14:paraId="4893404A" w14:textId="77777777" w:rsidR="00811A39" w:rsidRPr="005477C0" w:rsidRDefault="00811A39" w:rsidP="00AC7F3C">
      <w:pPr>
        <w:spacing w:line="360" w:lineRule="auto"/>
        <w:rPr>
          <w:rFonts w:ascii="宋体" w:eastAsia="宋体" w:hAnsi="宋体" w:hint="eastAsia"/>
          <w:sz w:val="28"/>
          <w:szCs w:val="28"/>
        </w:rPr>
      </w:pPr>
      <w:r w:rsidRPr="005477C0">
        <w:rPr>
          <w:rFonts w:ascii="宋体" w:eastAsia="宋体" w:hAnsi="宋体" w:hint="eastAsia"/>
          <w:sz w:val="28"/>
          <w:szCs w:val="28"/>
        </w:rPr>
        <w:t>1.2 接收与检疫</w:t>
      </w:r>
    </w:p>
    <w:p w14:paraId="54162149" w14:textId="77777777" w:rsidR="00811A39" w:rsidRPr="005477C0" w:rsidRDefault="00811A39" w:rsidP="00AC7F3C">
      <w:pPr>
        <w:spacing w:line="360" w:lineRule="auto"/>
        <w:rPr>
          <w:rFonts w:ascii="宋体" w:eastAsia="宋体" w:hAnsi="宋体" w:hint="eastAsia"/>
          <w:sz w:val="28"/>
          <w:szCs w:val="28"/>
        </w:rPr>
      </w:pPr>
      <w:r w:rsidRPr="005477C0">
        <w:rPr>
          <w:rFonts w:ascii="宋体" w:eastAsia="宋体" w:hAnsi="宋体" w:hint="eastAsia"/>
          <w:sz w:val="28"/>
          <w:szCs w:val="28"/>
        </w:rPr>
        <w:t>1.2.1 文件接收：检查《实验动物质量合格证明》（必须加盖供应商公章）。</w:t>
      </w:r>
    </w:p>
    <w:p w14:paraId="4EA31269" w14:textId="79F6996C" w:rsidR="00AC7F3C" w:rsidRPr="005477C0" w:rsidRDefault="00AC7F3C" w:rsidP="00AC7F3C">
      <w:pPr>
        <w:spacing w:line="360" w:lineRule="auto"/>
        <w:rPr>
          <w:rFonts w:ascii="宋体" w:eastAsia="宋体" w:hAnsi="宋体" w:hint="eastAsia"/>
          <w:sz w:val="28"/>
          <w:szCs w:val="28"/>
        </w:rPr>
      </w:pPr>
      <w:r w:rsidRPr="005477C0">
        <w:rPr>
          <w:rFonts w:ascii="宋体" w:eastAsia="宋体" w:hAnsi="宋体" w:hint="eastAsia"/>
          <w:sz w:val="28"/>
          <w:szCs w:val="28"/>
        </w:rPr>
        <w:t>1.2.2 动物包装外观检查及清理：由中心工作人员及动物订购者在</w:t>
      </w:r>
      <w:r w:rsidR="00F22D3A">
        <w:rPr>
          <w:rFonts w:ascii="宋体" w:eastAsia="宋体" w:hAnsi="宋体" w:hint="eastAsia"/>
          <w:sz w:val="28"/>
          <w:szCs w:val="28"/>
        </w:rPr>
        <w:t>参观走廊</w:t>
      </w:r>
      <w:r w:rsidRPr="005477C0">
        <w:rPr>
          <w:rFonts w:ascii="宋体" w:eastAsia="宋体" w:hAnsi="宋体" w:hint="eastAsia"/>
          <w:sz w:val="28"/>
          <w:szCs w:val="28"/>
        </w:rPr>
        <w:t>进行。实验动物到达中心后，工作人员首先检查检查SPF级运输包装箱的完整性，运输包装箱完整、无破损、浸泡水等异常情况才可接收。若运输包装箱的空气过滤装置或密封胶带有损坏，从而怀疑动物与环境空气间失去了屏障保护，直接与未经过滤的空气接触。拍照拒绝接收。</w:t>
      </w:r>
    </w:p>
    <w:p w14:paraId="010DF60E" w14:textId="39A8EE48" w:rsidR="00AC7F3C" w:rsidRPr="005477C0" w:rsidRDefault="007610FD" w:rsidP="00AC7F3C">
      <w:pPr>
        <w:spacing w:line="360" w:lineRule="auto"/>
        <w:rPr>
          <w:rFonts w:ascii="宋体" w:eastAsia="宋体" w:hAnsi="宋体" w:hint="eastAsia"/>
          <w:sz w:val="28"/>
          <w:szCs w:val="28"/>
        </w:rPr>
      </w:pPr>
      <w:r w:rsidRPr="005477C0">
        <w:rPr>
          <w:rFonts w:ascii="宋体" w:eastAsia="宋体" w:hAnsi="宋体" w:hint="eastAsia"/>
          <w:sz w:val="28"/>
          <w:szCs w:val="28"/>
        </w:rPr>
        <w:t>1.</w:t>
      </w:r>
      <w:r w:rsidR="00AC7F3C" w:rsidRPr="005477C0">
        <w:rPr>
          <w:rFonts w:ascii="宋体" w:eastAsia="宋体" w:hAnsi="宋体" w:hint="eastAsia"/>
          <w:sz w:val="28"/>
          <w:szCs w:val="28"/>
        </w:rPr>
        <w:t>2.</w:t>
      </w:r>
      <w:r w:rsidRPr="005477C0">
        <w:rPr>
          <w:rFonts w:ascii="宋体" w:eastAsia="宋体" w:hAnsi="宋体" w:hint="eastAsia"/>
          <w:sz w:val="28"/>
          <w:szCs w:val="28"/>
        </w:rPr>
        <w:t>3</w:t>
      </w:r>
      <w:r w:rsidR="00AC7F3C" w:rsidRPr="005477C0">
        <w:rPr>
          <w:rFonts w:ascii="宋体" w:eastAsia="宋体" w:hAnsi="宋体" w:hint="eastAsia"/>
          <w:sz w:val="28"/>
          <w:szCs w:val="28"/>
        </w:rPr>
        <w:t xml:space="preserve"> </w:t>
      </w:r>
      <w:r w:rsidR="009E5111" w:rsidRPr="005477C0">
        <w:rPr>
          <w:rFonts w:ascii="宋体" w:eastAsia="宋体" w:hAnsi="宋体" w:hint="eastAsia"/>
          <w:sz w:val="28"/>
          <w:szCs w:val="28"/>
        </w:rPr>
        <w:t>实验动物的传递：</w:t>
      </w:r>
      <w:r w:rsidR="00AC7F3C" w:rsidRPr="005477C0">
        <w:rPr>
          <w:rFonts w:ascii="宋体" w:eastAsia="宋体" w:hAnsi="宋体" w:hint="eastAsia"/>
          <w:sz w:val="28"/>
          <w:szCs w:val="28"/>
        </w:rPr>
        <w:t>确保包装箱无破损后，首先将运输包装箱上的附带物件</w:t>
      </w:r>
      <w:r w:rsidR="00F22D3A">
        <w:rPr>
          <w:rFonts w:ascii="宋体" w:eastAsia="宋体" w:hAnsi="宋体" w:hint="eastAsia"/>
          <w:sz w:val="28"/>
          <w:szCs w:val="28"/>
        </w:rPr>
        <w:t>（订单信息，实验动物质量合格证等）</w:t>
      </w:r>
      <w:r w:rsidR="00AC7F3C" w:rsidRPr="005477C0">
        <w:rPr>
          <w:rFonts w:ascii="宋体" w:eastAsia="宋体" w:hAnsi="宋体" w:hint="eastAsia"/>
          <w:sz w:val="28"/>
          <w:szCs w:val="28"/>
        </w:rPr>
        <w:t>进行清理并收集。工作人员</w:t>
      </w:r>
      <w:r w:rsidRPr="005477C0">
        <w:rPr>
          <w:rFonts w:ascii="宋体" w:eastAsia="宋体" w:hAnsi="宋体" w:hint="eastAsia"/>
          <w:sz w:val="28"/>
          <w:szCs w:val="28"/>
        </w:rPr>
        <w:t>或动物订购者</w:t>
      </w:r>
      <w:r w:rsidR="00AC7F3C" w:rsidRPr="005477C0">
        <w:rPr>
          <w:rFonts w:ascii="宋体" w:eastAsia="宋体" w:hAnsi="宋体" w:hint="eastAsia"/>
          <w:sz w:val="28"/>
          <w:szCs w:val="28"/>
        </w:rPr>
        <w:t>对SPF运输盒进行外表消毒。用过氧乙酸</w:t>
      </w:r>
      <w:proofErr w:type="gramStart"/>
      <w:r w:rsidR="00AC7F3C" w:rsidRPr="005477C0">
        <w:rPr>
          <w:rFonts w:ascii="宋体" w:eastAsia="宋体" w:hAnsi="宋体" w:hint="eastAsia"/>
          <w:sz w:val="28"/>
          <w:szCs w:val="28"/>
        </w:rPr>
        <w:t>对笼盒</w:t>
      </w:r>
      <w:proofErr w:type="gramEnd"/>
      <w:r w:rsidR="00AC7F3C" w:rsidRPr="005477C0">
        <w:rPr>
          <w:rFonts w:ascii="宋体" w:eastAsia="宋体" w:hAnsi="宋体" w:hint="eastAsia"/>
          <w:sz w:val="28"/>
          <w:szCs w:val="28"/>
        </w:rPr>
        <w:t>外表面（6个面）进行喷雾消毒，然后仅将SPF级运输包装箱放入传递柜中关闭窗门，打开紫外灯消毒</w:t>
      </w:r>
      <w:r w:rsidRPr="005477C0">
        <w:rPr>
          <w:rFonts w:ascii="宋体" w:eastAsia="宋体" w:hAnsi="宋体" w:hint="eastAsia"/>
          <w:sz w:val="28"/>
          <w:szCs w:val="28"/>
        </w:rPr>
        <w:t>30</w:t>
      </w:r>
      <w:r w:rsidR="00AC7F3C" w:rsidRPr="005477C0">
        <w:rPr>
          <w:rFonts w:ascii="宋体" w:eastAsia="宋体" w:hAnsi="宋体" w:hint="eastAsia"/>
          <w:sz w:val="28"/>
          <w:szCs w:val="28"/>
        </w:rPr>
        <w:t>分钟。打开</w:t>
      </w:r>
      <w:proofErr w:type="gramStart"/>
      <w:r w:rsidR="00AC7F3C" w:rsidRPr="005477C0">
        <w:rPr>
          <w:rFonts w:ascii="宋体" w:eastAsia="宋体" w:hAnsi="宋体" w:hint="eastAsia"/>
          <w:sz w:val="28"/>
          <w:szCs w:val="28"/>
        </w:rPr>
        <w:t>传递柜</w:t>
      </w:r>
      <w:r w:rsidR="00AC7F3C" w:rsidRPr="005477C0">
        <w:rPr>
          <w:rFonts w:ascii="宋体" w:eastAsia="宋体" w:hAnsi="宋体" w:hint="eastAsia"/>
          <w:sz w:val="28"/>
          <w:szCs w:val="28"/>
        </w:rPr>
        <w:lastRenderedPageBreak/>
        <w:t>另一侧</w:t>
      </w:r>
      <w:proofErr w:type="gramEnd"/>
      <w:r w:rsidR="00AC7F3C" w:rsidRPr="005477C0">
        <w:rPr>
          <w:rFonts w:ascii="宋体" w:eastAsia="宋体" w:hAnsi="宋体" w:hint="eastAsia"/>
          <w:sz w:val="28"/>
          <w:szCs w:val="28"/>
        </w:rPr>
        <w:t>的门，取出笼盒，然后关闭柜门。</w:t>
      </w:r>
      <w:r w:rsidRPr="005477C0">
        <w:rPr>
          <w:rFonts w:ascii="宋体" w:eastAsia="宋体" w:hAnsi="宋体" w:hint="eastAsia"/>
          <w:sz w:val="28"/>
          <w:szCs w:val="28"/>
        </w:rPr>
        <w:t>最后将实验动物传入检疫室（7号实验间）。</w:t>
      </w:r>
    </w:p>
    <w:p w14:paraId="2E6D4BAB" w14:textId="4383F54E" w:rsidR="00012D89" w:rsidRPr="005477C0" w:rsidRDefault="00012D89" w:rsidP="00012D89">
      <w:pPr>
        <w:spacing w:line="360" w:lineRule="auto"/>
        <w:rPr>
          <w:rFonts w:ascii="宋体" w:eastAsia="宋体" w:hAnsi="宋体" w:hint="eastAsia"/>
          <w:sz w:val="28"/>
          <w:szCs w:val="28"/>
        </w:rPr>
      </w:pPr>
      <w:r w:rsidRPr="005477C0">
        <w:rPr>
          <w:rFonts w:ascii="宋体" w:eastAsia="宋体" w:hAnsi="宋体" w:hint="eastAsia"/>
          <w:sz w:val="28"/>
          <w:szCs w:val="28"/>
        </w:rPr>
        <w:t>1.2.4</w:t>
      </w:r>
      <w:r w:rsidR="009E5111" w:rsidRPr="005477C0">
        <w:rPr>
          <w:rFonts w:ascii="宋体" w:eastAsia="宋体" w:hAnsi="宋体" w:hint="eastAsia"/>
          <w:sz w:val="28"/>
          <w:szCs w:val="28"/>
        </w:rPr>
        <w:t>分笼及挂牌：</w:t>
      </w:r>
      <w:r w:rsidRPr="005477C0">
        <w:rPr>
          <w:rFonts w:ascii="宋体" w:eastAsia="宋体" w:hAnsi="宋体" w:hint="eastAsia"/>
          <w:sz w:val="28"/>
          <w:szCs w:val="28"/>
        </w:rPr>
        <w:t>在</w:t>
      </w:r>
      <w:r w:rsidR="00F22D3A" w:rsidRPr="00F22D3A">
        <w:rPr>
          <w:rFonts w:ascii="宋体" w:eastAsia="宋体" w:hAnsi="宋体" w:hint="eastAsia"/>
          <w:sz w:val="28"/>
          <w:szCs w:val="28"/>
        </w:rPr>
        <w:t>7号实验间</w:t>
      </w:r>
      <w:r w:rsidRPr="005477C0">
        <w:rPr>
          <w:rFonts w:ascii="宋体" w:eastAsia="宋体" w:hAnsi="宋体" w:hint="eastAsia"/>
          <w:sz w:val="28"/>
          <w:szCs w:val="28"/>
        </w:rPr>
        <w:t>中打开外包装，将实验动物移入已消毒的饲养盒内，并贴上标签，标签的内容应包括：实验项目名称、负责人（联系人）、动物种系、动物性别、微生物学控制等级等，并在动物进出登记表上作好记录。</w:t>
      </w:r>
    </w:p>
    <w:p w14:paraId="7007D584" w14:textId="0951A6F5" w:rsidR="00811A39" w:rsidRPr="005477C0" w:rsidRDefault="00811A39" w:rsidP="00AC7F3C">
      <w:pPr>
        <w:spacing w:line="360" w:lineRule="auto"/>
        <w:rPr>
          <w:rFonts w:ascii="宋体" w:eastAsia="宋体" w:hAnsi="宋体" w:hint="eastAsia"/>
          <w:sz w:val="28"/>
          <w:szCs w:val="28"/>
        </w:rPr>
      </w:pPr>
      <w:r w:rsidRPr="005477C0">
        <w:rPr>
          <w:rFonts w:ascii="宋体" w:eastAsia="宋体" w:hAnsi="宋体" w:hint="eastAsia"/>
          <w:sz w:val="28"/>
          <w:szCs w:val="28"/>
        </w:rPr>
        <w:t>1.2.</w:t>
      </w:r>
      <w:r w:rsidR="00012D89" w:rsidRPr="005477C0">
        <w:rPr>
          <w:rFonts w:ascii="宋体" w:eastAsia="宋体" w:hAnsi="宋体" w:hint="eastAsia"/>
          <w:sz w:val="28"/>
          <w:szCs w:val="28"/>
        </w:rPr>
        <w:t>5</w:t>
      </w:r>
      <w:r w:rsidRPr="005477C0">
        <w:rPr>
          <w:rFonts w:ascii="宋体" w:eastAsia="宋体" w:hAnsi="宋体" w:hint="eastAsia"/>
          <w:sz w:val="28"/>
          <w:szCs w:val="28"/>
        </w:rPr>
        <w:t xml:space="preserve"> 动物</w:t>
      </w:r>
      <w:r w:rsidR="007610FD" w:rsidRPr="005477C0">
        <w:rPr>
          <w:rFonts w:ascii="宋体" w:eastAsia="宋体" w:hAnsi="宋体" w:hint="eastAsia"/>
          <w:sz w:val="28"/>
          <w:szCs w:val="28"/>
        </w:rPr>
        <w:t>精神状态和营养状况检查</w:t>
      </w:r>
      <w:r w:rsidRPr="005477C0">
        <w:rPr>
          <w:rFonts w:ascii="宋体" w:eastAsia="宋体" w:hAnsi="宋体" w:hint="eastAsia"/>
          <w:sz w:val="28"/>
          <w:szCs w:val="28"/>
        </w:rPr>
        <w:t>：</w:t>
      </w:r>
      <w:r w:rsidR="007610FD" w:rsidRPr="005477C0">
        <w:rPr>
          <w:rFonts w:ascii="宋体" w:eastAsia="宋体" w:hAnsi="宋体" w:hint="eastAsia"/>
          <w:sz w:val="28"/>
          <w:szCs w:val="28"/>
        </w:rPr>
        <w:t>在检疫</w:t>
      </w:r>
      <w:proofErr w:type="gramStart"/>
      <w:r w:rsidR="007610FD" w:rsidRPr="005477C0">
        <w:rPr>
          <w:rFonts w:ascii="宋体" w:eastAsia="宋体" w:hAnsi="宋体" w:hint="eastAsia"/>
          <w:sz w:val="28"/>
          <w:szCs w:val="28"/>
        </w:rPr>
        <w:t>间打开</w:t>
      </w:r>
      <w:proofErr w:type="gramEnd"/>
      <w:r w:rsidR="007610FD" w:rsidRPr="005477C0">
        <w:rPr>
          <w:rFonts w:ascii="宋体" w:eastAsia="宋体" w:hAnsi="宋体" w:hint="eastAsia"/>
          <w:sz w:val="28"/>
          <w:szCs w:val="28"/>
        </w:rPr>
        <w:t>外包装。观察</w:t>
      </w:r>
      <w:r w:rsidRPr="005477C0">
        <w:rPr>
          <w:rFonts w:ascii="宋体" w:eastAsia="宋体" w:hAnsi="宋体" w:hint="eastAsia"/>
          <w:sz w:val="28"/>
          <w:szCs w:val="28"/>
        </w:rPr>
        <w:t>动物外观（精神状态、被毛、呼吸、有无异常分泌物等）、数量、性别。如由死亡、受伤或严重健康问题，应立即拍照取证，并联系供应商协商解决。</w:t>
      </w:r>
    </w:p>
    <w:p w14:paraId="77972DA6" w14:textId="11F75C19" w:rsidR="00811A39" w:rsidRPr="005477C0" w:rsidRDefault="00811A39" w:rsidP="00AC7F3C">
      <w:pPr>
        <w:spacing w:line="360" w:lineRule="auto"/>
        <w:rPr>
          <w:rFonts w:ascii="宋体" w:eastAsia="宋体" w:hAnsi="宋体" w:hint="eastAsia"/>
          <w:sz w:val="28"/>
          <w:szCs w:val="28"/>
        </w:rPr>
      </w:pPr>
      <w:r w:rsidRPr="005477C0">
        <w:rPr>
          <w:rFonts w:ascii="宋体" w:eastAsia="宋体" w:hAnsi="宋体" w:hint="eastAsia"/>
          <w:sz w:val="28"/>
          <w:szCs w:val="28"/>
        </w:rPr>
        <w:t>1.2.</w:t>
      </w:r>
      <w:r w:rsidR="00012D89" w:rsidRPr="005477C0">
        <w:rPr>
          <w:rFonts w:ascii="宋体" w:eastAsia="宋体" w:hAnsi="宋体" w:hint="eastAsia"/>
          <w:sz w:val="28"/>
          <w:szCs w:val="28"/>
        </w:rPr>
        <w:t>6</w:t>
      </w:r>
      <w:r w:rsidRPr="005477C0">
        <w:rPr>
          <w:rFonts w:ascii="宋体" w:eastAsia="宋体" w:hAnsi="宋体" w:hint="eastAsia"/>
          <w:sz w:val="28"/>
          <w:szCs w:val="28"/>
        </w:rPr>
        <w:t xml:space="preserve"> 检疫隔离：所有新进的动物必须在检疫</w:t>
      </w:r>
      <w:proofErr w:type="gramStart"/>
      <w:r w:rsidRPr="005477C0">
        <w:rPr>
          <w:rFonts w:ascii="宋体" w:eastAsia="宋体" w:hAnsi="宋体" w:hint="eastAsia"/>
          <w:sz w:val="28"/>
          <w:szCs w:val="28"/>
        </w:rPr>
        <w:t>观察区</w:t>
      </w:r>
      <w:proofErr w:type="gramEnd"/>
      <w:r w:rsidRPr="005477C0">
        <w:rPr>
          <w:rFonts w:ascii="宋体" w:eastAsia="宋体" w:hAnsi="宋体" w:hint="eastAsia"/>
          <w:sz w:val="28"/>
          <w:szCs w:val="28"/>
        </w:rPr>
        <w:t>进行隔离检疫，周期通常3~7天。期间由</w:t>
      </w:r>
      <w:r w:rsidR="00AC7F3C" w:rsidRPr="005477C0">
        <w:rPr>
          <w:rFonts w:ascii="宋体" w:eastAsia="宋体" w:hAnsi="宋体" w:hint="eastAsia"/>
          <w:sz w:val="28"/>
          <w:szCs w:val="28"/>
        </w:rPr>
        <w:t>中心工作人员</w:t>
      </w:r>
      <w:r w:rsidRPr="005477C0">
        <w:rPr>
          <w:rFonts w:ascii="宋体" w:eastAsia="宋体" w:hAnsi="宋体" w:hint="eastAsia"/>
          <w:sz w:val="28"/>
          <w:szCs w:val="28"/>
        </w:rPr>
        <w:t>检测其健康状况，并</w:t>
      </w:r>
      <w:r w:rsidR="00F22D3A">
        <w:rPr>
          <w:rFonts w:ascii="宋体" w:eastAsia="宋体" w:hAnsi="宋体" w:hint="eastAsia"/>
          <w:sz w:val="28"/>
          <w:szCs w:val="28"/>
        </w:rPr>
        <w:t>进行相关检疫</w:t>
      </w:r>
      <w:r w:rsidRPr="005477C0">
        <w:rPr>
          <w:rFonts w:ascii="宋体" w:eastAsia="宋体" w:hAnsi="宋体" w:hint="eastAsia"/>
          <w:sz w:val="28"/>
          <w:szCs w:val="28"/>
        </w:rPr>
        <w:t>。</w:t>
      </w:r>
      <w:r w:rsidR="00F22D3A">
        <w:rPr>
          <w:rFonts w:ascii="宋体" w:eastAsia="宋体" w:hAnsi="宋体" w:hint="eastAsia"/>
          <w:sz w:val="28"/>
          <w:szCs w:val="28"/>
        </w:rPr>
        <w:t>检疫结束后，</w:t>
      </w:r>
      <w:r w:rsidR="00F22D3A" w:rsidRPr="00F22D3A">
        <w:rPr>
          <w:rFonts w:ascii="宋体" w:eastAsia="宋体" w:hAnsi="宋体" w:hint="eastAsia"/>
          <w:sz w:val="28"/>
          <w:szCs w:val="28"/>
        </w:rPr>
        <w:t>各饲养间负责人将通知</w:t>
      </w:r>
      <w:r w:rsidR="00F22D3A">
        <w:rPr>
          <w:rFonts w:ascii="宋体" w:eastAsia="宋体" w:hAnsi="宋体" w:hint="eastAsia"/>
          <w:sz w:val="28"/>
          <w:szCs w:val="28"/>
        </w:rPr>
        <w:t>相关</w:t>
      </w:r>
      <w:r w:rsidR="00F22D3A" w:rsidRPr="00F22D3A">
        <w:rPr>
          <w:rFonts w:ascii="宋体" w:eastAsia="宋体" w:hAnsi="宋体" w:hint="eastAsia"/>
          <w:sz w:val="28"/>
          <w:szCs w:val="28"/>
        </w:rPr>
        <w:t>动物订购者</w:t>
      </w:r>
      <w:r w:rsidR="00F22D3A">
        <w:rPr>
          <w:rFonts w:ascii="宋体" w:eastAsia="宋体" w:hAnsi="宋体" w:hint="eastAsia"/>
          <w:sz w:val="28"/>
          <w:szCs w:val="28"/>
        </w:rPr>
        <w:t>，把</w:t>
      </w:r>
      <w:r w:rsidRPr="005477C0">
        <w:rPr>
          <w:rFonts w:ascii="宋体" w:eastAsia="宋体" w:hAnsi="宋体" w:hint="eastAsia"/>
          <w:sz w:val="28"/>
          <w:szCs w:val="28"/>
        </w:rPr>
        <w:t>通过检疫的动物转入</w:t>
      </w:r>
      <w:r w:rsidR="00F22D3A">
        <w:rPr>
          <w:rFonts w:ascii="宋体" w:eastAsia="宋体" w:hAnsi="宋体" w:hint="eastAsia"/>
          <w:sz w:val="28"/>
          <w:szCs w:val="28"/>
        </w:rPr>
        <w:t>相应</w:t>
      </w:r>
      <w:r w:rsidRPr="005477C0">
        <w:rPr>
          <w:rFonts w:ascii="宋体" w:eastAsia="宋体" w:hAnsi="宋体" w:hint="eastAsia"/>
          <w:sz w:val="28"/>
          <w:szCs w:val="28"/>
        </w:rPr>
        <w:t>实验区使用。</w:t>
      </w:r>
    </w:p>
    <w:p w14:paraId="7DBF2D84" w14:textId="72B25583" w:rsidR="00811A39" w:rsidRPr="005477C0" w:rsidRDefault="00811A39" w:rsidP="00AC7F3C">
      <w:pPr>
        <w:spacing w:line="360" w:lineRule="auto"/>
        <w:rPr>
          <w:rFonts w:ascii="宋体" w:eastAsia="宋体" w:hAnsi="宋体" w:hint="eastAsia"/>
          <w:sz w:val="28"/>
          <w:szCs w:val="28"/>
        </w:rPr>
      </w:pPr>
      <w:r w:rsidRPr="005477C0">
        <w:rPr>
          <w:rFonts w:ascii="宋体" w:eastAsia="宋体" w:hAnsi="宋体" w:hint="eastAsia"/>
          <w:sz w:val="28"/>
          <w:szCs w:val="28"/>
        </w:rPr>
        <w:t xml:space="preserve">1.3 </w:t>
      </w:r>
      <w:r w:rsidR="003C263E" w:rsidRPr="003C263E">
        <w:rPr>
          <w:rFonts w:ascii="宋体" w:eastAsia="宋体" w:hAnsi="宋体" w:hint="eastAsia"/>
          <w:sz w:val="28"/>
          <w:szCs w:val="28"/>
        </w:rPr>
        <w:t>动物实验证明登记</w:t>
      </w:r>
    </w:p>
    <w:p w14:paraId="2A4216AB" w14:textId="3A603696" w:rsidR="00811A39" w:rsidRPr="005477C0" w:rsidRDefault="00811A39" w:rsidP="00AC7F3C">
      <w:pPr>
        <w:spacing w:line="360" w:lineRule="auto"/>
        <w:rPr>
          <w:rFonts w:ascii="宋体" w:eastAsia="宋体" w:hAnsi="宋体" w:hint="eastAsia"/>
          <w:sz w:val="28"/>
          <w:szCs w:val="28"/>
        </w:rPr>
      </w:pPr>
      <w:r w:rsidRPr="005477C0">
        <w:rPr>
          <w:rFonts w:ascii="宋体" w:eastAsia="宋体" w:hAnsi="宋体" w:hint="eastAsia"/>
          <w:sz w:val="28"/>
          <w:szCs w:val="28"/>
        </w:rPr>
        <w:t>1.3.1 实验动物到货</w:t>
      </w:r>
      <w:r w:rsidR="00F22D3A">
        <w:rPr>
          <w:rFonts w:ascii="宋体" w:eastAsia="宋体" w:hAnsi="宋体" w:hint="eastAsia"/>
          <w:sz w:val="28"/>
          <w:szCs w:val="28"/>
        </w:rPr>
        <w:t>5个工作日</w:t>
      </w:r>
      <w:r w:rsidRPr="005477C0">
        <w:rPr>
          <w:rFonts w:ascii="宋体" w:eastAsia="宋体" w:hAnsi="宋体" w:hint="eastAsia"/>
          <w:sz w:val="28"/>
          <w:szCs w:val="28"/>
        </w:rPr>
        <w:t>内，实验人员提交合格证复印件和动物伦理审查同意书复印件给动物中心柯老师。</w:t>
      </w:r>
    </w:p>
    <w:p w14:paraId="446C5F62" w14:textId="3389F074" w:rsidR="00811A39" w:rsidRPr="005477C0" w:rsidRDefault="00811A39" w:rsidP="00AC7F3C">
      <w:pPr>
        <w:spacing w:line="360" w:lineRule="auto"/>
        <w:rPr>
          <w:rFonts w:ascii="宋体" w:eastAsia="宋体" w:hAnsi="宋体" w:hint="eastAsia"/>
          <w:sz w:val="28"/>
          <w:szCs w:val="28"/>
        </w:rPr>
      </w:pPr>
      <w:r w:rsidRPr="005477C0">
        <w:rPr>
          <w:rFonts w:ascii="宋体" w:eastAsia="宋体" w:hAnsi="宋体" w:hint="eastAsia"/>
          <w:sz w:val="28"/>
          <w:szCs w:val="28"/>
        </w:rPr>
        <w:t>1.3.2 检疫合格后，动物中心柯老师办理</w:t>
      </w:r>
      <w:r w:rsidR="00F22D3A">
        <w:rPr>
          <w:rFonts w:ascii="宋体" w:eastAsia="宋体" w:hAnsi="宋体" w:hint="eastAsia"/>
          <w:sz w:val="28"/>
          <w:szCs w:val="28"/>
        </w:rPr>
        <w:t>动物实验证明登记手续</w:t>
      </w:r>
      <w:r w:rsidR="003C263E">
        <w:rPr>
          <w:rFonts w:ascii="宋体" w:eastAsia="宋体" w:hAnsi="宋体" w:hint="eastAsia"/>
          <w:sz w:val="28"/>
          <w:szCs w:val="28"/>
        </w:rPr>
        <w:t>。</w:t>
      </w:r>
    </w:p>
    <w:p w14:paraId="204581ED" w14:textId="256346BE" w:rsidR="00D654A9" w:rsidRPr="005477C0" w:rsidRDefault="003C263E" w:rsidP="00AC7F3C">
      <w:pPr>
        <w:spacing w:line="360" w:lineRule="auto"/>
        <w:rPr>
          <w:rFonts w:ascii="宋体" w:eastAsia="宋体" w:hAnsi="宋体" w:hint="eastAsia"/>
          <w:sz w:val="28"/>
          <w:szCs w:val="28"/>
        </w:rPr>
      </w:pPr>
      <w:r>
        <w:rPr>
          <w:rFonts w:ascii="宋体" w:eastAsia="宋体" w:hAnsi="宋体" w:hint="eastAsia"/>
          <w:sz w:val="28"/>
          <w:szCs w:val="28"/>
        </w:rPr>
        <w:t>备注：</w:t>
      </w:r>
      <w:r w:rsidR="00811A39" w:rsidRPr="005477C0">
        <w:rPr>
          <w:rFonts w:ascii="宋体" w:eastAsia="宋体" w:hAnsi="宋体" w:hint="eastAsia"/>
          <w:sz w:val="28"/>
          <w:szCs w:val="28"/>
        </w:rPr>
        <w:t>商家随后会把发票和送货清单发至预定表中填写的邮箱，请及时收取并打印，凭票单到财务部门办理转账（汇款给供应商），发票金额超过1000元的，</w:t>
      </w:r>
      <w:proofErr w:type="gramStart"/>
      <w:r w:rsidR="00811A39" w:rsidRPr="005477C0">
        <w:rPr>
          <w:rFonts w:ascii="宋体" w:eastAsia="宋体" w:hAnsi="宋体" w:hint="eastAsia"/>
          <w:sz w:val="28"/>
          <w:szCs w:val="28"/>
        </w:rPr>
        <w:t>需公户</w:t>
      </w:r>
      <w:proofErr w:type="gramEnd"/>
      <w:r w:rsidR="00811A39" w:rsidRPr="005477C0">
        <w:rPr>
          <w:rFonts w:ascii="宋体" w:eastAsia="宋体" w:hAnsi="宋体" w:hint="eastAsia"/>
          <w:sz w:val="28"/>
          <w:szCs w:val="28"/>
        </w:rPr>
        <w:t>对公户转账。</w:t>
      </w:r>
    </w:p>
    <w:sectPr w:rsidR="00D654A9" w:rsidRPr="005477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7CCD" w14:textId="77777777" w:rsidR="0095046B" w:rsidRDefault="0095046B" w:rsidP="00811A39">
      <w:pPr>
        <w:rPr>
          <w:rFonts w:hint="eastAsia"/>
        </w:rPr>
      </w:pPr>
      <w:r>
        <w:separator/>
      </w:r>
    </w:p>
  </w:endnote>
  <w:endnote w:type="continuationSeparator" w:id="0">
    <w:p w14:paraId="6C6B770F" w14:textId="77777777" w:rsidR="0095046B" w:rsidRDefault="0095046B" w:rsidP="00811A3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EA1F5" w14:textId="77777777" w:rsidR="0095046B" w:rsidRDefault="0095046B" w:rsidP="00811A39">
      <w:pPr>
        <w:rPr>
          <w:rFonts w:hint="eastAsia"/>
        </w:rPr>
      </w:pPr>
      <w:r>
        <w:separator/>
      </w:r>
    </w:p>
  </w:footnote>
  <w:footnote w:type="continuationSeparator" w:id="0">
    <w:p w14:paraId="2F14974C" w14:textId="77777777" w:rsidR="0095046B" w:rsidRDefault="0095046B" w:rsidP="00811A3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50E0C"/>
    <w:rsid w:val="00012D89"/>
    <w:rsid w:val="00076DDF"/>
    <w:rsid w:val="001D229F"/>
    <w:rsid w:val="003C263E"/>
    <w:rsid w:val="005477C0"/>
    <w:rsid w:val="00627A73"/>
    <w:rsid w:val="00714443"/>
    <w:rsid w:val="007610FD"/>
    <w:rsid w:val="00811A39"/>
    <w:rsid w:val="0095046B"/>
    <w:rsid w:val="00950E0C"/>
    <w:rsid w:val="009E5111"/>
    <w:rsid w:val="00AC7F3C"/>
    <w:rsid w:val="00CD5049"/>
    <w:rsid w:val="00D654A9"/>
    <w:rsid w:val="00F22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5886C"/>
  <w15:chartTrackingRefBased/>
  <w15:docId w15:val="{32D92EAA-B8F6-4BC5-996D-87D9A608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50E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0E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0E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0E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0E0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950E0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0E0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0E0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50E0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0E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0E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0E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0E0C"/>
    <w:rPr>
      <w:rFonts w:cstheme="majorBidi"/>
      <w:color w:val="2F5496" w:themeColor="accent1" w:themeShade="BF"/>
      <w:sz w:val="28"/>
      <w:szCs w:val="28"/>
    </w:rPr>
  </w:style>
  <w:style w:type="character" w:customStyle="1" w:styleId="50">
    <w:name w:val="标题 5 字符"/>
    <w:basedOn w:val="a0"/>
    <w:link w:val="5"/>
    <w:uiPriority w:val="9"/>
    <w:semiHidden/>
    <w:rsid w:val="00950E0C"/>
    <w:rPr>
      <w:rFonts w:cstheme="majorBidi"/>
      <w:color w:val="2F5496" w:themeColor="accent1" w:themeShade="BF"/>
      <w:sz w:val="24"/>
      <w:szCs w:val="24"/>
    </w:rPr>
  </w:style>
  <w:style w:type="character" w:customStyle="1" w:styleId="60">
    <w:name w:val="标题 6 字符"/>
    <w:basedOn w:val="a0"/>
    <w:link w:val="6"/>
    <w:uiPriority w:val="9"/>
    <w:semiHidden/>
    <w:rsid w:val="00950E0C"/>
    <w:rPr>
      <w:rFonts w:cstheme="majorBidi"/>
      <w:b/>
      <w:bCs/>
      <w:color w:val="2F5496" w:themeColor="accent1" w:themeShade="BF"/>
    </w:rPr>
  </w:style>
  <w:style w:type="character" w:customStyle="1" w:styleId="70">
    <w:name w:val="标题 7 字符"/>
    <w:basedOn w:val="a0"/>
    <w:link w:val="7"/>
    <w:uiPriority w:val="9"/>
    <w:semiHidden/>
    <w:rsid w:val="00950E0C"/>
    <w:rPr>
      <w:rFonts w:cstheme="majorBidi"/>
      <w:b/>
      <w:bCs/>
      <w:color w:val="595959" w:themeColor="text1" w:themeTint="A6"/>
    </w:rPr>
  </w:style>
  <w:style w:type="character" w:customStyle="1" w:styleId="80">
    <w:name w:val="标题 8 字符"/>
    <w:basedOn w:val="a0"/>
    <w:link w:val="8"/>
    <w:uiPriority w:val="9"/>
    <w:semiHidden/>
    <w:rsid w:val="00950E0C"/>
    <w:rPr>
      <w:rFonts w:cstheme="majorBidi"/>
      <w:color w:val="595959" w:themeColor="text1" w:themeTint="A6"/>
    </w:rPr>
  </w:style>
  <w:style w:type="character" w:customStyle="1" w:styleId="90">
    <w:name w:val="标题 9 字符"/>
    <w:basedOn w:val="a0"/>
    <w:link w:val="9"/>
    <w:uiPriority w:val="9"/>
    <w:semiHidden/>
    <w:rsid w:val="00950E0C"/>
    <w:rPr>
      <w:rFonts w:eastAsiaTheme="majorEastAsia" w:cstheme="majorBidi"/>
      <w:color w:val="595959" w:themeColor="text1" w:themeTint="A6"/>
    </w:rPr>
  </w:style>
  <w:style w:type="paragraph" w:styleId="a3">
    <w:name w:val="Title"/>
    <w:basedOn w:val="a"/>
    <w:next w:val="a"/>
    <w:link w:val="a4"/>
    <w:uiPriority w:val="10"/>
    <w:qFormat/>
    <w:rsid w:val="00950E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0E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E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0E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0E0C"/>
    <w:pPr>
      <w:spacing w:before="160" w:after="160"/>
      <w:jc w:val="center"/>
    </w:pPr>
    <w:rPr>
      <w:i/>
      <w:iCs/>
      <w:color w:val="404040" w:themeColor="text1" w:themeTint="BF"/>
    </w:rPr>
  </w:style>
  <w:style w:type="character" w:customStyle="1" w:styleId="a8">
    <w:name w:val="引用 字符"/>
    <w:basedOn w:val="a0"/>
    <w:link w:val="a7"/>
    <w:uiPriority w:val="29"/>
    <w:rsid w:val="00950E0C"/>
    <w:rPr>
      <w:i/>
      <w:iCs/>
      <w:color w:val="404040" w:themeColor="text1" w:themeTint="BF"/>
    </w:rPr>
  </w:style>
  <w:style w:type="paragraph" w:styleId="a9">
    <w:name w:val="List Paragraph"/>
    <w:basedOn w:val="a"/>
    <w:uiPriority w:val="34"/>
    <w:qFormat/>
    <w:rsid w:val="00950E0C"/>
    <w:pPr>
      <w:ind w:left="720"/>
      <w:contextualSpacing/>
    </w:pPr>
  </w:style>
  <w:style w:type="character" w:styleId="aa">
    <w:name w:val="Intense Emphasis"/>
    <w:basedOn w:val="a0"/>
    <w:uiPriority w:val="21"/>
    <w:qFormat/>
    <w:rsid w:val="00950E0C"/>
    <w:rPr>
      <w:i/>
      <w:iCs/>
      <w:color w:val="2F5496" w:themeColor="accent1" w:themeShade="BF"/>
    </w:rPr>
  </w:style>
  <w:style w:type="paragraph" w:styleId="ab">
    <w:name w:val="Intense Quote"/>
    <w:basedOn w:val="a"/>
    <w:next w:val="a"/>
    <w:link w:val="ac"/>
    <w:uiPriority w:val="30"/>
    <w:qFormat/>
    <w:rsid w:val="00950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0E0C"/>
    <w:rPr>
      <w:i/>
      <w:iCs/>
      <w:color w:val="2F5496" w:themeColor="accent1" w:themeShade="BF"/>
    </w:rPr>
  </w:style>
  <w:style w:type="character" w:styleId="ad">
    <w:name w:val="Intense Reference"/>
    <w:basedOn w:val="a0"/>
    <w:uiPriority w:val="32"/>
    <w:qFormat/>
    <w:rsid w:val="00950E0C"/>
    <w:rPr>
      <w:b/>
      <w:bCs/>
      <w:smallCaps/>
      <w:color w:val="2F5496" w:themeColor="accent1" w:themeShade="BF"/>
      <w:spacing w:val="5"/>
    </w:rPr>
  </w:style>
  <w:style w:type="paragraph" w:styleId="ae">
    <w:name w:val="header"/>
    <w:basedOn w:val="a"/>
    <w:link w:val="af"/>
    <w:uiPriority w:val="99"/>
    <w:unhideWhenUsed/>
    <w:rsid w:val="00811A39"/>
    <w:pPr>
      <w:tabs>
        <w:tab w:val="center" w:pos="4153"/>
        <w:tab w:val="right" w:pos="8306"/>
      </w:tabs>
      <w:snapToGrid w:val="0"/>
      <w:jc w:val="center"/>
    </w:pPr>
    <w:rPr>
      <w:sz w:val="18"/>
      <w:szCs w:val="18"/>
    </w:rPr>
  </w:style>
  <w:style w:type="character" w:customStyle="1" w:styleId="af">
    <w:name w:val="页眉 字符"/>
    <w:basedOn w:val="a0"/>
    <w:link w:val="ae"/>
    <w:uiPriority w:val="99"/>
    <w:rsid w:val="00811A39"/>
    <w:rPr>
      <w:sz w:val="18"/>
      <w:szCs w:val="18"/>
    </w:rPr>
  </w:style>
  <w:style w:type="paragraph" w:styleId="af0">
    <w:name w:val="footer"/>
    <w:basedOn w:val="a"/>
    <w:link w:val="af1"/>
    <w:uiPriority w:val="99"/>
    <w:unhideWhenUsed/>
    <w:rsid w:val="00811A39"/>
    <w:pPr>
      <w:tabs>
        <w:tab w:val="center" w:pos="4153"/>
        <w:tab w:val="right" w:pos="8306"/>
      </w:tabs>
      <w:snapToGrid w:val="0"/>
      <w:jc w:val="left"/>
    </w:pPr>
    <w:rPr>
      <w:sz w:val="18"/>
      <w:szCs w:val="18"/>
    </w:rPr>
  </w:style>
  <w:style w:type="character" w:customStyle="1" w:styleId="af1">
    <w:name w:val="页脚 字符"/>
    <w:basedOn w:val="a0"/>
    <w:link w:val="af0"/>
    <w:uiPriority w:val="99"/>
    <w:rsid w:val="00811A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兽医师 敬博士</dc:creator>
  <cp:keywords/>
  <dc:description/>
  <cp:lastModifiedBy>兽医师 敬博士</cp:lastModifiedBy>
  <cp:revision>6</cp:revision>
  <cp:lastPrinted>2026-01-13T03:06:00Z</cp:lastPrinted>
  <dcterms:created xsi:type="dcterms:W3CDTF">2026-01-13T02:38:00Z</dcterms:created>
  <dcterms:modified xsi:type="dcterms:W3CDTF">2026-01-13T03:34:00Z</dcterms:modified>
</cp:coreProperties>
</file>